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1: Further modifications and improvements on the backend of the AI chatbot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2: Further testing of both the frontend and backend together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3: Work on the presentation posters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4: Further attempts to work on the database and connect it to the AI chatbot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5: Work on publishing the frontend and backend on public server for the chatbot to be accessible through different devices by a link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rejected user stories, as they were all completed within the sprint period.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